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АДМИНИСТРАЦИЯ СПИРОВСКОГО РАЙОНА</w:t>
      </w:r>
      <w:r w:rsidRPr="006F3E80">
        <w:rPr>
          <w:rFonts w:ascii="Arial" w:hAnsi="Arial" w:cs="Arial"/>
          <w:b/>
          <w:color w:val="000000"/>
          <w:lang w:eastAsia="ru-RU"/>
        </w:rPr>
        <w:br/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02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 w:rsidRPr="006F3E80">
        <w:rPr>
          <w:rFonts w:ascii="Arial" w:hAnsi="Arial" w:cs="Arial"/>
          <w:color w:val="000000"/>
          <w:lang w:eastAsia="ru-RU"/>
        </w:rPr>
        <w:t>8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.2017                                          </w:t>
      </w:r>
      <w:proofErr w:type="spellStart"/>
      <w:r w:rsidR="00BC3B87" w:rsidRPr="006F3E80">
        <w:rPr>
          <w:rFonts w:ascii="Arial" w:hAnsi="Arial" w:cs="Arial"/>
          <w:color w:val="000000"/>
          <w:lang w:eastAsia="ru-RU"/>
        </w:rPr>
        <w:t>п</w:t>
      </w:r>
      <w:proofErr w:type="gramStart"/>
      <w:r w:rsidR="00BC3B87" w:rsidRPr="006F3E80">
        <w:rPr>
          <w:rFonts w:ascii="Arial" w:hAnsi="Arial" w:cs="Arial"/>
          <w:color w:val="000000"/>
          <w:lang w:eastAsia="ru-RU"/>
        </w:rPr>
        <w:t>.С</w:t>
      </w:r>
      <w:proofErr w:type="gramEnd"/>
      <w:r w:rsidR="00BC3B87" w:rsidRPr="006F3E80">
        <w:rPr>
          <w:rFonts w:ascii="Arial" w:hAnsi="Arial" w:cs="Arial"/>
          <w:color w:val="000000"/>
          <w:lang w:eastAsia="ru-RU"/>
        </w:rPr>
        <w:t>пирово</w:t>
      </w:r>
      <w:proofErr w:type="spellEnd"/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     №</w:t>
      </w:r>
      <w:r w:rsidRPr="006F3E80">
        <w:rPr>
          <w:rFonts w:ascii="Arial" w:hAnsi="Arial" w:cs="Arial"/>
          <w:color w:val="000000"/>
          <w:lang w:eastAsia="ru-RU"/>
        </w:rPr>
        <w:t>188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Об утверждении перечня объектов, в отношении которых планируется заключение концессионных соглашений</w:t>
      </w:r>
    </w:p>
    <w:p w:rsidR="00BC3B87" w:rsidRPr="006F3E80" w:rsidRDefault="00BC3B87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в 2017 году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6F3E80">
        <w:rPr>
          <w:rFonts w:ascii="Arial" w:hAnsi="Arial" w:cs="Arial"/>
          <w:color w:val="000000"/>
          <w:lang w:eastAsia="ru-RU"/>
        </w:rPr>
        <w:t xml:space="preserve">В соответствии с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r w:rsidR="0039477E" w:rsidRPr="006F3E80">
        <w:rPr>
          <w:rFonts w:ascii="Arial" w:hAnsi="Arial" w:cs="Arial"/>
          <w:b/>
          <w:bCs/>
          <w:color w:val="000000"/>
        </w:rPr>
        <w:t xml:space="preserve"> </w:t>
      </w:r>
      <w:hyperlink r:id="rId6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>муниципального образования Спировский район Тверской области</w:t>
      </w:r>
      <w:r w:rsidRPr="006F3E80">
        <w:rPr>
          <w:rFonts w:ascii="Arial" w:hAnsi="Arial" w:cs="Arial"/>
          <w:color w:val="000000"/>
          <w:lang w:eastAsia="ru-RU"/>
        </w:rPr>
        <w:t>,</w:t>
      </w:r>
      <w:proofErr w:type="gramEnd"/>
    </w:p>
    <w:p w:rsidR="00BC3B87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bCs/>
          <w:color w:val="000000"/>
          <w:lang w:eastAsia="ru-RU"/>
        </w:rPr>
        <w:t>Администрация Спировского района ПОСТАНОВЛЯЕТ</w:t>
      </w:r>
      <w:r w:rsidR="00BC3B87" w:rsidRPr="006F3E80">
        <w:rPr>
          <w:rFonts w:ascii="Arial" w:hAnsi="Arial" w:cs="Arial"/>
          <w:b/>
          <w:bCs/>
          <w:color w:val="000000"/>
          <w:lang w:eastAsia="ru-RU"/>
        </w:rPr>
        <w:t>:</w:t>
      </w: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1.</w:t>
      </w:r>
      <w:r w:rsidR="006E28FD">
        <w:rPr>
          <w:rFonts w:ascii="Arial" w:hAnsi="Arial" w:cs="Arial"/>
          <w:color w:val="000000"/>
          <w:lang w:eastAsia="ru-RU"/>
        </w:rPr>
        <w:t xml:space="preserve"> </w:t>
      </w:r>
      <w:r w:rsidRPr="006F3E80">
        <w:rPr>
          <w:rFonts w:ascii="Arial" w:hAnsi="Arial" w:cs="Arial"/>
          <w:color w:val="000000"/>
          <w:lang w:eastAsia="ru-RU"/>
        </w:rPr>
        <w:t xml:space="preserve">Утвердить перечень </w:t>
      </w:r>
      <w:bookmarkStart w:id="1" w:name="OLE_LINK4"/>
      <w:bookmarkStart w:id="2" w:name="OLE_LINK5"/>
      <w:r w:rsidRPr="006F3E80">
        <w:rPr>
          <w:rFonts w:ascii="Arial" w:hAnsi="Arial" w:cs="Arial"/>
          <w:color w:val="000000"/>
          <w:lang w:eastAsia="ru-RU"/>
        </w:rPr>
        <w:t>объектов коммунальной сферы, в отношении которых планируется заключение концессионных сог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лашений в 2017 году </w:t>
      </w:r>
      <w:bookmarkEnd w:id="1"/>
      <w:bookmarkEnd w:id="2"/>
      <w:r w:rsidR="006F3E80" w:rsidRPr="006F3E80">
        <w:rPr>
          <w:rFonts w:ascii="Arial" w:hAnsi="Arial" w:cs="Arial"/>
          <w:color w:val="000000"/>
          <w:lang w:eastAsia="ru-RU"/>
        </w:rPr>
        <w:t>(приложение</w:t>
      </w:r>
      <w:r w:rsidRPr="006F3E80">
        <w:rPr>
          <w:rFonts w:ascii="Arial" w:hAnsi="Arial" w:cs="Arial"/>
          <w:color w:val="000000"/>
          <w:lang w:eastAsia="ru-RU"/>
        </w:rPr>
        <w:t>).</w:t>
      </w: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2.</w:t>
      </w:r>
      <w:r w:rsidR="006E28FD">
        <w:rPr>
          <w:rFonts w:ascii="Arial" w:hAnsi="Arial" w:cs="Arial"/>
          <w:color w:val="000000"/>
          <w:lang w:eastAsia="ru-RU"/>
        </w:rPr>
        <w:t xml:space="preserve"> </w:t>
      </w:r>
      <w:r w:rsidRPr="006F3E80">
        <w:rPr>
          <w:rFonts w:ascii="Arial" w:hAnsi="Arial" w:cs="Arial"/>
          <w:color w:val="000000"/>
          <w:lang w:eastAsia="ru-RU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</w:t>
      </w:r>
      <w:r w:rsidR="006F3E80" w:rsidRPr="006F3E80">
        <w:rPr>
          <w:rFonts w:ascii="Arial" w:hAnsi="Arial" w:cs="Arial"/>
          <w:color w:val="000000"/>
          <w:lang w:eastAsia="ru-RU"/>
        </w:rPr>
        <w:t>.07.</w:t>
      </w:r>
      <w:r w:rsidRPr="006F3E80">
        <w:rPr>
          <w:rFonts w:ascii="Arial" w:hAnsi="Arial" w:cs="Arial"/>
          <w:color w:val="000000"/>
          <w:lang w:eastAsia="ru-RU"/>
        </w:rPr>
        <w:t>2005 №115-ФЗ «О концессионных соглашениях».</w:t>
      </w:r>
    </w:p>
    <w:p w:rsidR="00BC3B87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3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. Опубликовать настоящее постановление на официальном сайте администрации </w:t>
      </w:r>
      <w:r w:rsidRPr="006F3E80">
        <w:rPr>
          <w:rFonts w:ascii="Arial" w:hAnsi="Arial" w:cs="Arial"/>
          <w:color w:val="000000"/>
          <w:lang w:eastAsia="ru-RU"/>
        </w:rPr>
        <w:t xml:space="preserve">Спировского района  </w:t>
      </w:r>
      <w:r w:rsidRPr="006F3E80">
        <w:rPr>
          <w:rFonts w:ascii="Arial" w:hAnsi="Arial" w:cs="Arial"/>
        </w:rPr>
        <w:t>http://spirovoraion.ru/</w:t>
      </w:r>
      <w:r w:rsidR="00BC3B87" w:rsidRPr="006F3E80">
        <w:rPr>
          <w:rFonts w:ascii="Arial" w:hAnsi="Arial" w:cs="Arial"/>
          <w:color w:val="000000"/>
          <w:lang w:eastAsia="ru-RU"/>
        </w:rPr>
        <w:t>  и на официальном сайте Российской Федерации </w:t>
      </w:r>
      <w:r w:rsidR="00BC3B87" w:rsidRPr="006F3E80">
        <w:rPr>
          <w:rFonts w:ascii="Arial" w:hAnsi="Arial" w:cs="Arial"/>
          <w:lang w:val="en-US" w:eastAsia="ru-RU"/>
        </w:rPr>
        <w:t>www</w:t>
      </w:r>
      <w:r w:rsidR="00BC3B87" w:rsidRPr="006F3E80">
        <w:rPr>
          <w:rFonts w:ascii="Arial" w:hAnsi="Arial" w:cs="Arial"/>
          <w:lang w:eastAsia="ru-RU"/>
        </w:rPr>
        <w:t>.</w:t>
      </w:r>
      <w:proofErr w:type="spellStart"/>
      <w:r w:rsidR="00BC3B87" w:rsidRPr="006F3E80">
        <w:rPr>
          <w:rFonts w:ascii="Arial" w:hAnsi="Arial" w:cs="Arial"/>
          <w:lang w:val="en-US" w:eastAsia="ru-RU"/>
        </w:rPr>
        <w:t>torgi</w:t>
      </w:r>
      <w:proofErr w:type="spellEnd"/>
      <w:r w:rsidR="00BC3B87" w:rsidRPr="006F3E80">
        <w:rPr>
          <w:rFonts w:ascii="Arial" w:hAnsi="Arial" w:cs="Arial"/>
          <w:lang w:eastAsia="ru-RU"/>
        </w:rPr>
        <w:t>.</w:t>
      </w:r>
      <w:proofErr w:type="spellStart"/>
      <w:r w:rsidR="00BC3B87" w:rsidRPr="006F3E80">
        <w:rPr>
          <w:rFonts w:ascii="Arial" w:hAnsi="Arial" w:cs="Arial"/>
          <w:lang w:val="en-US" w:eastAsia="ru-RU"/>
        </w:rPr>
        <w:t>gov</w:t>
      </w:r>
      <w:proofErr w:type="spellEnd"/>
      <w:r w:rsidR="00BC3B87" w:rsidRPr="006F3E80">
        <w:rPr>
          <w:rFonts w:ascii="Arial" w:hAnsi="Arial" w:cs="Arial"/>
          <w:lang w:eastAsia="ru-RU"/>
        </w:rPr>
        <w:t>.</w:t>
      </w:r>
      <w:proofErr w:type="spellStart"/>
      <w:r w:rsidR="00BC3B87" w:rsidRPr="006F3E80">
        <w:rPr>
          <w:rFonts w:ascii="Arial" w:hAnsi="Arial" w:cs="Arial"/>
          <w:lang w:val="en-US" w:eastAsia="ru-RU"/>
        </w:rPr>
        <w:t>ru</w:t>
      </w:r>
      <w:proofErr w:type="spellEnd"/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6F3E80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Временно </w:t>
      </w:r>
      <w:proofErr w:type="gramStart"/>
      <w:r w:rsidRPr="006F3E80">
        <w:rPr>
          <w:rFonts w:ascii="Arial" w:hAnsi="Arial" w:cs="Arial"/>
          <w:color w:val="000000"/>
          <w:lang w:eastAsia="ru-RU"/>
        </w:rPr>
        <w:t>исполняющий</w:t>
      </w:r>
      <w:proofErr w:type="gramEnd"/>
      <w:r w:rsidRPr="006F3E80">
        <w:rPr>
          <w:rFonts w:ascii="Arial" w:hAnsi="Arial" w:cs="Arial"/>
          <w:color w:val="000000"/>
          <w:lang w:eastAsia="ru-RU"/>
        </w:rPr>
        <w:t xml:space="preserve"> полномочия</w:t>
      </w:r>
    </w:p>
    <w:p w:rsidR="006F3E80" w:rsidRPr="006F3E80" w:rsidRDefault="006F3E80" w:rsidP="006F3E80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главы Спировского района                                                                   </w:t>
      </w:r>
      <w:proofErr w:type="spellStart"/>
      <w:r w:rsidRPr="006F3E80">
        <w:rPr>
          <w:rFonts w:ascii="Arial" w:hAnsi="Arial" w:cs="Arial"/>
          <w:color w:val="000000"/>
          <w:lang w:eastAsia="ru-RU"/>
        </w:rPr>
        <w:t>А.В.Мусинов</w:t>
      </w:r>
      <w:proofErr w:type="spellEnd"/>
      <w:r w:rsidRPr="006F3E80">
        <w:rPr>
          <w:rFonts w:ascii="Arial" w:hAnsi="Arial" w:cs="Arial"/>
          <w:color w:val="000000"/>
          <w:lang w:eastAsia="ru-RU"/>
        </w:rPr>
        <w:t xml:space="preserve">                         </w:t>
      </w: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3" w:name="bookmark10"/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t>администрации Спировского района Тверской области</w:t>
      </w: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 xml:space="preserve"> от 02</w:t>
      </w:r>
      <w:r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>
        <w:rPr>
          <w:rFonts w:ascii="Arial" w:hAnsi="Arial" w:cs="Arial"/>
          <w:b w:val="0"/>
          <w:sz w:val="16"/>
          <w:szCs w:val="16"/>
          <w:lang w:val="ru-RU"/>
        </w:rPr>
        <w:t>8</w:t>
      </w:r>
      <w:r w:rsidRPr="006E28FD">
        <w:rPr>
          <w:rFonts w:ascii="Arial" w:hAnsi="Arial" w:cs="Arial"/>
          <w:b w:val="0"/>
          <w:sz w:val="16"/>
          <w:szCs w:val="16"/>
          <w:lang w:val="ru-RU"/>
        </w:rPr>
        <w:t>.2017 №1</w:t>
      </w:r>
      <w:r>
        <w:rPr>
          <w:rFonts w:ascii="Arial" w:hAnsi="Arial" w:cs="Arial"/>
          <w:b w:val="0"/>
          <w:sz w:val="16"/>
          <w:szCs w:val="16"/>
          <w:lang w:val="ru-RU"/>
        </w:rPr>
        <w:t>88</w:t>
      </w:r>
      <w:r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3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в отношении которых планируется заключение концессионных соглашений в 2017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36" w:type="pct"/>
        <w:tblInd w:w="76" w:type="dxa"/>
        <w:tblLayout w:type="fixed"/>
        <w:tblLook w:val="00A0" w:firstRow="1" w:lastRow="0" w:firstColumn="1" w:lastColumn="0" w:noHBand="0" w:noVBand="0"/>
      </w:tblPr>
      <w:tblGrid>
        <w:gridCol w:w="555"/>
        <w:gridCol w:w="1177"/>
        <w:gridCol w:w="1698"/>
        <w:gridCol w:w="1960"/>
        <w:gridCol w:w="878"/>
        <w:gridCol w:w="853"/>
        <w:gridCol w:w="1588"/>
        <w:gridCol w:w="4034"/>
        <w:gridCol w:w="2882"/>
      </w:tblGrid>
      <w:tr w:rsidR="006E28FD" w:rsidRPr="00015030" w:rsidTr="006E28FD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Место расположения (адрес)</w:t>
            </w:r>
            <w:r w:rsidRPr="0001503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Год постройки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Площадь,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кв. м. (протяженность,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 номер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состояние объекта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Газовая котельная №1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 5/1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441,4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« Минск-1»-2шт.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ЛЛ-1Н-2шт.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сетевых насосов 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ХВП – в исправном состоянии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69:31:0000000:126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№69:31:0000000:126-69/006/2017-2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состоянии, износ – 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 О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100мм-6шт.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 – 9шт.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Нежилое помещение (котельная № 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ind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Фурманова, д.9 пом. 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69,5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69:31:0070130:166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№69:31:0070130:166-69/006/2017-2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КВГ-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-95-2шт.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Неисправен, подлежит замене-1шт.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ГГВ-МГП-150-2шт.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Неисправна-1шт.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БУРС2-2шт.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автоматики-1шт.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794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100мм – 5шт.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50мм-8шт.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№5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Железнодорожная, № 8В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102,2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69:31:0070218:147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№69:31:0070218:147-69/006/2017-2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КВа-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Факел)-3 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ГГВ-МГП-50-3шт.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КСУМ-1-3шт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подпиточных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насосов-2шт.</w:t>
            </w:r>
          </w:p>
        </w:tc>
      </w:tr>
      <w:tr w:rsidR="006E28FD" w:rsidRPr="00015030" w:rsidTr="006E28FD">
        <w:trPr>
          <w:trHeight w:val="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№5)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1589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50-4шт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№6)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1882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запорной арматуры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Ø100мм-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Ø50мм-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ГУ «Социальный приют для детей и подростков»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59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жилому дому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ул.Страховая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№69:31:0000000:32-69/006/2017-2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1 «в»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5 «д»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69:31:0070214:28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№69:31:0070214:28-69/006/2017-2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11 «б»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21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ремонт накопительного бака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 с артезианской скважиной №15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Проезжая, 10 «а»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69:31:0070208:33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</w:t>
            </w:r>
            <w:r>
              <w:rPr>
                <w:rFonts w:ascii="Arial" w:hAnsi="Arial" w:cs="Arial"/>
                <w:sz w:val="16"/>
                <w:szCs w:val="16"/>
              </w:rPr>
              <w:t>70208:33-69/006/2017-2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поставить оголовки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№5 «в»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5,5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 №1 «б»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8,3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№3 «б»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9,9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№11«а»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17,2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bookmarkEnd w:id="4"/>
          <w:bookmarkEnd w:id="5"/>
          <w:bookmarkEnd w:id="6"/>
          <w:bookmarkEnd w:id="7"/>
          <w:bookmarkEnd w:id="8"/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3290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7222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ул.Проезжая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ул.Фестивальная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пер.Фестивальный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Спортивная, ул. Мелиораторов, пер. Мелиораторов,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ул. Сиреневая,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ул.Энтузиастов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ул.Майская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сети водопровода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2035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№69:31:00000000:124-69/006/2017-2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водопроводные сети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933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№5Б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115,9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№69:31:0070214:39-69/006/2017-2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2-ой Октябрьский, №11А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109,8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69:31:0070179:69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№69:31:0070179:69-69/006/2017-2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приобрести запасной насос в кол-ве 2-х шт.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  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пер.Страховой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38,0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69:31:0070204:51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№69:31:0070204:51-69/006/2017-2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Требуется замена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насоса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и приобрести запасной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Горизонтальные песколовки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33,4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№69:31:0070193:28-69/006/2017-2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решёток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67,6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</w:t>
            </w:r>
            <w:proofErr w:type="gramEnd"/>
            <w:r w:rsidRPr="00015030">
              <w:rPr>
                <w:sz w:val="16"/>
                <w:szCs w:val="16"/>
              </w:rPr>
              <w:t xml:space="preserve"> Внутреннее оборудование в  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№1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16345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№2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2795 куб. 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№69:31:0070193:27-69/006/2017-2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Производственный корпус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462,1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ленточный, стены железобетонные, перегородки бетонные, крыша асбестоцементная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Имеется следующее оборудование: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sz w:val="16"/>
                <w:szCs w:val="16"/>
              </w:rPr>
              <w:t xml:space="preserve"> новая 1А32-30-04А;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- насос ФГ-144/105;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старая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, без двигателя (55 кВт 300 оборотов)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231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Песколовная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площадка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286,3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№69:31:0070193:26-69/006/2017-2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rPr>
          <w:trHeight w:val="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доочистки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902,7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кирпичные; перегородки кирпичные; перекрытия железобетонные, сборные плиты в удовлетворительном состоянии.</w:t>
            </w:r>
            <w:proofErr w:type="gramEnd"/>
            <w:r w:rsidRPr="00015030">
              <w:rPr>
                <w:sz w:val="16"/>
                <w:szCs w:val="16"/>
              </w:rPr>
              <w:t xml:space="preserve"> Внутреннее оборудование отсутствует.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Хлораторная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83,7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№69:31:0070193:24-69/006/2017-2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асбестоцементная в удовлетворительном состоянии.</w:t>
            </w:r>
            <w:proofErr w:type="gramEnd"/>
            <w:r w:rsidRPr="00015030">
              <w:rPr>
                <w:sz w:val="16"/>
                <w:szCs w:val="16"/>
              </w:rPr>
              <w:t xml:space="preserve"> Установка СОНАР находится в нерабочем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Станция слива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129,7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</w:t>
            </w:r>
            <w:proofErr w:type="gramEnd"/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Внутреннее оборудование отсутствует.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119,8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ленточный; стены кирпичные, каменные; перегородки каменные, кирпичные, перекрытия железобетонные, сборные плиты; крыша рулонная.</w:t>
            </w:r>
            <w:proofErr w:type="gramEnd"/>
            <w:r w:rsidRPr="00015030">
              <w:rPr>
                <w:sz w:val="16"/>
                <w:szCs w:val="16"/>
              </w:rPr>
              <w:t xml:space="preserve"> Внутреннее оборудование отсутствует.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Иловые площадки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6739,2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rPr>
          <w:trHeight w:val="17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Распределительная камера трубопровода очистных сооружений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5,0 куб. 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№69:31:0070193:29-69/006/2017-2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12607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69:31:00000000:39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№69:31:0000000:39-69/006/2017-2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строение №1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 требуется заварить место утечки воды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стр.№2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8,6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№69:31:0000012:1634 -69/006/2017-2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кирпичное, в удовлетворительном состоянии, крыша шиферная, оборудование имеется, установлен новый манометр в 2017 году, требуется утеплить помещение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6B329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12030086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еньково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69:31:0000012:1754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В 2016 году установлен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насос  б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/у. Марка насоса ЭЦВ 6-10-110. На глубине скважины утоплен новый насос, приобретенный в 2015 году. Насос держится на новом т</w:t>
            </w:r>
            <w:r>
              <w:rPr>
                <w:rFonts w:ascii="Arial" w:hAnsi="Arial" w:cs="Arial"/>
                <w:sz w:val="16"/>
                <w:szCs w:val="16"/>
              </w:rPr>
              <w:t>росе, трубы полипропиленовые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Пеньковское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еньково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2321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69:31:0000000:50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</w:t>
            </w:r>
            <w:r>
              <w:rPr>
                <w:rFonts w:ascii="Arial" w:hAnsi="Arial" w:cs="Arial"/>
                <w:sz w:val="16"/>
                <w:szCs w:val="16"/>
              </w:rPr>
              <w:t>12:1754-69/006/2017-3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из труб полипропилена, отводы к домам чугунные и полипропиленовые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№69:31:0081403:34-69/006/2017-2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Деревянное здание, в удовлетворительном состоянии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новый насос в 2016 году. Марка насоса ЭЦВ 6-10-110, мощность электродвигателя насоса 6,5 кВт, производительность 10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./час. Насос держится на новом тросе,  трубы полипропиленовые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Будка </w:t>
            </w:r>
            <w:proofErr w:type="gramStart"/>
            <w:r w:rsidRPr="00E5708C">
              <w:rPr>
                <w:rFonts w:ascii="Arial" w:hAnsi="Arial" w:cs="Arial"/>
                <w:sz w:val="16"/>
                <w:szCs w:val="16"/>
              </w:rPr>
              <w:t>насосной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кровля покрыта шифером, оборудование имеется, установлен новый манометр в 2017 году</w:t>
            </w:r>
          </w:p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69:31:0000000:257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</w:t>
            </w:r>
            <w:r>
              <w:rPr>
                <w:rFonts w:ascii="Arial" w:hAnsi="Arial" w:cs="Arial"/>
                <w:sz w:val="16"/>
                <w:szCs w:val="16"/>
              </w:rPr>
              <w:t>0000000:257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E5708C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E5708C">
              <w:rPr>
                <w:rFonts w:ascii="Arial" w:hAnsi="Arial" w:cs="Arial"/>
                <w:sz w:val="16"/>
                <w:szCs w:val="16"/>
              </w:rPr>
              <w:t>овое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д.9а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69:31:0180103:62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№69:31:0180103:62-69/006/2017-2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в удовлетворительном состоянии. Оборудование имеется.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1A02D8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14B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ул. Советская, д.9а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Насос ЭЦВ 6-10-110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3276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69:31:0000000:258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258-69/006/2017-3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Пластиковые трубы. Требуется ремонт 2 колонок. Капитальный ремонт водопроводной сети производился в 2011 году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25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97-69/006/2017-3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Башня в удовлетворительном состоянии,</w:t>
            </w:r>
          </w:p>
        </w:tc>
      </w:tr>
      <w:tr w:rsidR="006E28FD" w:rsidRPr="00015030" w:rsidTr="006E28FD">
        <w:trPr>
          <w:trHeight w:val="13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 № 6/1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E5708C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5708C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17,4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№69:31:0130716:144-69/006/2017-2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и кровля металлические, полы цементные, отопление от АГВ, электроосвещение центральное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(№6/2)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E5708C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5708C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12,6 кв.м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металлические, кровля металлическая, полы цементные, отопление   автономное водяное, электроосвещение центральное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№69:31:0130721:32-69/006/2017-2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  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Лермонтова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№69:31:0130721:36-69/006/2017-2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Теплотрасса школы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69:31:0130708:30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</w:t>
            </w: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02.05.2017, запись регистрации от 24.05.2017 №69:31:0130708:30-69/006/2017-2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Материал трубопровода – стальные трубы диаметром 50 мм.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атвеево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6,4 кв.м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69:31:0130302:34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№69:31:0130302:34-69/006/2017-2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каменный, бутовый, бутобетонный, ленточный, перекрытия деревянные, по деревянным балкам, кровля асбестоцементная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электроснабжение центральное.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атвеево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1809,0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№69:31:0000000:46-69/006/2017-2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чугунные трубы диаметром120 мм. 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д.45г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16,3 кв.м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69:31:0130713:50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№69:31:0130713:50-69/006/2017-2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.Советская, д.45в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23,8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69:31:0130713:49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бутобетонный и железобетонный, перекрытия под бак железобетонное, ствол башни кирпичный, шатер башни металлический, бак железный, электроосвещение центральное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1650,23м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69:31:0000000:179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№69:31:0130713:48-69/006/2017-3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 трубы диаметром 150 мм, техническое состояние удовлетворительное Износ 80%.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Канализационные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2437,9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от 25.05.2017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№69:31:0000000:31-69/006/2017-2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керамические трубы диаметром 200 мм, Износ 90%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ирючево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ул.Центральная д.54 б.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69:31:0150701:65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Железобетонное основание, ствол башни стальной, антикоррозионное покрытие бака. Износ -50%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 xml:space="preserve">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1985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от 02.05.2017 №1, акт приема-передачи от 02.05.2017, запись регистрации от 23.05.2017 </w:t>
            </w: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№69:31:0091001:55-69/006/2017-3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В удовлетворительном состоянии, необходим ремонт бака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4,7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№69:31:0091001:53-69/006/2017-2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требуется ремонт кровли, насос установлен в 2015 году.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ремеевка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1090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69:31:0091001:77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№69:31:0091001:77-69/006/2017-3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2,4 кв.м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100804:209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необходимо заменить  задвижку, насос установлен в декабре 2013 года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10,3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100804:208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необходим ремонт бака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Козловское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озлово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2646 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69:31:0000000:182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№69:31:00</w:t>
            </w:r>
            <w:r>
              <w:rPr>
                <w:rFonts w:ascii="Arial" w:hAnsi="Arial" w:cs="Arial"/>
                <w:sz w:val="16"/>
                <w:szCs w:val="16"/>
              </w:rPr>
              <w:t>00000:182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6E28FD" w:rsidRPr="00015030" w:rsidTr="006E28FD">
        <w:trPr>
          <w:trHeight w:val="12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11010071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626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69:31:0130713:48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 69:31:0130713:48-69/006/2017-3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На участке расположены объекты недвижимости  с кадастровыми номерами 69:31:0130713:49, 69:31:0130713:50,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69:31:0000000:179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11010072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ирючёво</w:t>
            </w:r>
            <w:proofErr w:type="spellEnd"/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1467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69:31:0150701:78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 69:31:0150701:78-69/006/2017-3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На участке расположен объект недвижимости  с кадастровым номером 69:31:0150701:0:4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11010073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56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69:31:0130721:109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 69:31:0130721:109-69/006/2017-3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На участке расположен объект недвижимости  с кадастровым номером 69:31:0130716:144</w:t>
            </w:r>
          </w:p>
        </w:tc>
      </w:tr>
      <w:tr w:rsidR="006E28FD" w:rsidRPr="00015030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11010074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69:31:0130721:108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от 25.05.2017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 69:31:0130721:108-69/006/2017-3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На участке расположен объект недвижимости  с кадастровым номером 69:31:0130716:145</w:t>
            </w:r>
          </w:p>
        </w:tc>
      </w:tr>
      <w:tr w:rsidR="006E28FD" w:rsidRPr="00BB4469" w:rsidTr="006E28F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11010075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>атвеево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4032 кв.м.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69:31:0000000:178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от 25.05.2017 № 69:31:0000000:178-69/006/2017-3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BB4469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На участке расположен объект недвижимости  с кадастровым номером 69:31:0130302:34</w:t>
            </w:r>
          </w:p>
        </w:tc>
      </w:tr>
    </w:tbl>
    <w:p w:rsidR="006E28FD" w:rsidRPr="00BB4469" w:rsidRDefault="006E28FD" w:rsidP="006E28FD">
      <w:pPr>
        <w:rPr>
          <w:rFonts w:ascii="Arial" w:hAnsi="Arial" w:cs="Arial"/>
          <w:sz w:val="16"/>
          <w:szCs w:val="16"/>
        </w:rPr>
      </w:pPr>
    </w:p>
    <w:p w:rsidR="00BC3B87" w:rsidRPr="006F3E80" w:rsidRDefault="00BC3B87" w:rsidP="006F3E80">
      <w:pPr>
        <w:pStyle w:val="ConsPlusNormal"/>
        <w:ind w:firstLine="0"/>
        <w:jc w:val="both"/>
        <w:rPr>
          <w:sz w:val="24"/>
          <w:szCs w:val="24"/>
        </w:rPr>
      </w:pPr>
    </w:p>
    <w:sectPr w:rsidR="00BC3B87" w:rsidRPr="006F3E80" w:rsidSect="006E28FD">
      <w:pgSz w:w="16838" w:h="11906" w:orient="landscape"/>
      <w:pgMar w:top="851" w:right="1134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1A"/>
    <w:rsid w:val="00223E46"/>
    <w:rsid w:val="0039477E"/>
    <w:rsid w:val="006E28FD"/>
    <w:rsid w:val="006F3E80"/>
    <w:rsid w:val="00BC3B87"/>
    <w:rsid w:val="00C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Subtitle"/>
    <w:basedOn w:val="a"/>
    <w:next w:val="TextBod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semiHidden/>
    <w:unhideWhenUsed/>
    <w:rsid w:val="00BC3B87"/>
    <w:rPr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030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10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Елена</cp:lastModifiedBy>
  <cp:revision>18</cp:revision>
  <cp:lastPrinted>2017-08-09T10:38:00Z</cp:lastPrinted>
  <dcterms:created xsi:type="dcterms:W3CDTF">2015-04-16T05:37:00Z</dcterms:created>
  <dcterms:modified xsi:type="dcterms:W3CDTF">2017-08-09T10:38:00Z</dcterms:modified>
  <dc:language>en-US</dc:language>
</cp:coreProperties>
</file>